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3FC6" w:rsidRPr="003658E7" w:rsidRDefault="003658E7">
      <w:pPr>
        <w:rPr>
          <w:rFonts w:ascii="Verdana" w:hAnsi="Verdana"/>
          <w:b/>
          <w:sz w:val="18"/>
          <w:szCs w:val="18"/>
          <w:u w:val="single"/>
        </w:rPr>
      </w:pPr>
      <w:r w:rsidRPr="003658E7">
        <w:rPr>
          <w:rFonts w:ascii="Verdana" w:hAnsi="Verdana"/>
          <w:b/>
          <w:sz w:val="18"/>
          <w:szCs w:val="18"/>
          <w:u w:val="single"/>
        </w:rPr>
        <w:t>Jaarverslag HVCH</w:t>
      </w:r>
    </w:p>
    <w:p w:rsidR="000C10EF" w:rsidRPr="000C10EF" w:rsidRDefault="000C10EF">
      <w:pPr>
        <w:rPr>
          <w:rFonts w:ascii="Verdana" w:hAnsi="Verdana"/>
          <w:sz w:val="18"/>
          <w:szCs w:val="18"/>
        </w:rPr>
      </w:pPr>
      <w:r w:rsidRPr="000C10EF">
        <w:rPr>
          <w:rFonts w:ascii="Verdana" w:hAnsi="Verdana"/>
          <w:sz w:val="18"/>
          <w:szCs w:val="18"/>
        </w:rPr>
        <w:t xml:space="preserve">In het jaarverslag blikt HVCH terug </w:t>
      </w:r>
      <w:r>
        <w:rPr>
          <w:rFonts w:ascii="Verdana" w:hAnsi="Verdana"/>
          <w:sz w:val="18"/>
          <w:szCs w:val="18"/>
        </w:rPr>
        <w:t>op het afgelopen seizoen en vindt tevens een voor</w:t>
      </w:r>
      <w:r w:rsidR="001327ED">
        <w:rPr>
          <w:rFonts w:ascii="Verdana" w:hAnsi="Verdana"/>
          <w:sz w:val="18"/>
          <w:szCs w:val="18"/>
        </w:rPr>
        <w:t>zichtige vooruitbli</w:t>
      </w:r>
      <w:r>
        <w:rPr>
          <w:rFonts w:ascii="Verdana" w:hAnsi="Verdana"/>
          <w:sz w:val="18"/>
          <w:szCs w:val="18"/>
        </w:rPr>
        <w:t>k op komend seizoen plaats.</w:t>
      </w:r>
    </w:p>
    <w:p w:rsidR="003658E7" w:rsidRPr="003658E7" w:rsidRDefault="003658E7">
      <w:pPr>
        <w:rPr>
          <w:rFonts w:ascii="Verdana" w:hAnsi="Verdana"/>
          <w:b/>
          <w:sz w:val="18"/>
          <w:szCs w:val="18"/>
        </w:rPr>
      </w:pPr>
      <w:r w:rsidRPr="003658E7">
        <w:rPr>
          <w:rFonts w:ascii="Verdana" w:hAnsi="Verdana"/>
          <w:b/>
          <w:sz w:val="18"/>
          <w:szCs w:val="18"/>
        </w:rPr>
        <w:t>Voetbalzaken</w:t>
      </w:r>
    </w:p>
    <w:p w:rsidR="003658E7" w:rsidRPr="003658E7" w:rsidRDefault="003658E7" w:rsidP="003658E7">
      <w:pPr>
        <w:rPr>
          <w:rFonts w:ascii="Verdana" w:hAnsi="Verdana"/>
          <w:sz w:val="18"/>
          <w:szCs w:val="18"/>
        </w:rPr>
      </w:pPr>
      <w:r w:rsidRPr="003658E7">
        <w:rPr>
          <w:rFonts w:ascii="Verdana" w:hAnsi="Verdana"/>
          <w:sz w:val="18"/>
          <w:szCs w:val="18"/>
        </w:rPr>
        <w:t>Het seizoen 2024-2025 was er een met hoogte- en dieptepunten, zeker wat betreft de sportieve prestatie</w:t>
      </w:r>
      <w:r>
        <w:rPr>
          <w:rFonts w:ascii="Verdana" w:hAnsi="Verdana"/>
          <w:sz w:val="18"/>
          <w:szCs w:val="18"/>
        </w:rPr>
        <w:t>s. Aan de positieve kant kunnen</w:t>
      </w:r>
      <w:r w:rsidRPr="003658E7">
        <w:rPr>
          <w:rFonts w:ascii="Verdana" w:hAnsi="Verdana"/>
          <w:sz w:val="18"/>
          <w:szCs w:val="18"/>
        </w:rPr>
        <w:t xml:space="preserve"> de prestaties genoemd worden van Vrouwen 1. Nadat de trainer en zijn assistent in November opstapten, toonde de vrouwenselectie veerkracht door een schitterende reeks overwinningen, het behalen van een periodekampioenschap, een mooie eindklassering en het bereiken van de bekerfinale (die helaas in Uden verloren ging). Complimenten voor het hele team en speciale dank aan TC-lid Arjan Peters als interim-trainer en coach.</w:t>
      </w:r>
    </w:p>
    <w:p w:rsidR="003658E7" w:rsidRPr="003658E7" w:rsidRDefault="003658E7" w:rsidP="003658E7">
      <w:pPr>
        <w:rPr>
          <w:rFonts w:ascii="Verdana" w:hAnsi="Verdana"/>
          <w:sz w:val="18"/>
          <w:szCs w:val="18"/>
        </w:rPr>
      </w:pPr>
      <w:r w:rsidRPr="003658E7">
        <w:rPr>
          <w:rFonts w:ascii="Verdana" w:hAnsi="Verdana"/>
          <w:sz w:val="18"/>
          <w:szCs w:val="18"/>
        </w:rPr>
        <w:t xml:space="preserve">Inmiddels staat met Theo </w:t>
      </w:r>
      <w:proofErr w:type="spellStart"/>
      <w:r w:rsidRPr="003658E7">
        <w:rPr>
          <w:rFonts w:ascii="Verdana" w:hAnsi="Verdana"/>
          <w:sz w:val="18"/>
          <w:szCs w:val="18"/>
        </w:rPr>
        <w:t>Bronts</w:t>
      </w:r>
      <w:proofErr w:type="spellEnd"/>
      <w:r w:rsidRPr="003658E7">
        <w:rPr>
          <w:rFonts w:ascii="Verdana" w:hAnsi="Verdana"/>
          <w:sz w:val="18"/>
          <w:szCs w:val="18"/>
        </w:rPr>
        <w:t xml:space="preserve"> (afkomstig van Orion) een nieuwe, enthousiaste en ervaren trainer voor de groep.</w:t>
      </w:r>
    </w:p>
    <w:p w:rsidR="003658E7" w:rsidRPr="003658E7" w:rsidRDefault="003658E7" w:rsidP="003658E7">
      <w:pPr>
        <w:rPr>
          <w:rFonts w:ascii="Verdana" w:hAnsi="Verdana"/>
          <w:sz w:val="18"/>
          <w:szCs w:val="18"/>
        </w:rPr>
      </w:pPr>
      <w:r w:rsidRPr="003658E7">
        <w:rPr>
          <w:rFonts w:ascii="Verdana" w:hAnsi="Verdana"/>
          <w:sz w:val="18"/>
          <w:szCs w:val="18"/>
        </w:rPr>
        <w:t>HVCH 1 wist zich na een prima competitiestart helaas niet te handhaven in de eerste klasse. De vele wijzigingen in de selectie en het verlies van veel ervaring bleek niet adequaat op te vangen door de nieuwe groep. Het gebrek aan kwaliteit en cohesie leidde tot de onvermijdelijke de</w:t>
      </w:r>
      <w:r>
        <w:rPr>
          <w:rFonts w:ascii="Verdana" w:hAnsi="Verdana"/>
          <w:sz w:val="18"/>
          <w:szCs w:val="18"/>
        </w:rPr>
        <w:t>gradatie naar de tweede klasse.</w:t>
      </w:r>
      <w:r w:rsidRPr="003658E7">
        <w:rPr>
          <w:rFonts w:ascii="Verdana" w:hAnsi="Verdana"/>
          <w:sz w:val="18"/>
          <w:szCs w:val="18"/>
        </w:rPr>
        <w:t xml:space="preserve"> De TC heeft eind van het seizoen grote veranderingen in de selectie door kunnen voeren, waardoor er weer hoop en vertrouwen is op een beter seizoen en (op termijn) terugkeer naar de eerste klasse (waarin HVCH thuishoort).</w:t>
      </w:r>
    </w:p>
    <w:p w:rsidR="003658E7" w:rsidRPr="003658E7" w:rsidRDefault="003658E7" w:rsidP="003658E7">
      <w:pPr>
        <w:rPr>
          <w:rFonts w:ascii="Verdana" w:hAnsi="Verdana"/>
          <w:sz w:val="18"/>
          <w:szCs w:val="18"/>
        </w:rPr>
      </w:pPr>
      <w:r w:rsidRPr="003658E7">
        <w:rPr>
          <w:rFonts w:ascii="Verdana" w:hAnsi="Verdana"/>
          <w:sz w:val="18"/>
          <w:szCs w:val="18"/>
        </w:rPr>
        <w:t xml:space="preserve">Ook HVCH 2 kende een moeizaam seizoen met degradatie uit de reserve-hoofdklasse. Samenstelling van selectie en technische staf bleken onvoldoende stabiel voor handhaving, waarbij samenvoeging met JO19-1 ook niet het gehoopte resultaat opleverde. HVCH 3 en 4 werden wel weer kampioen op een hoog niveau. Een zorgelijke trend is waarneembaar dat talentvolle spelers een ‘vriendenteam’ prefereren boven trainen en spelen in de seniorenselectie. Bestuur en TC zullen echter al het mogelijke doen om een seniorenselectie met twee teams te blijven faciliteren, onder andere met de komst van Tim Kors als nieuwe trainer en een vernieuwde staf.  </w:t>
      </w:r>
    </w:p>
    <w:p w:rsidR="003658E7" w:rsidRPr="003658E7" w:rsidRDefault="003658E7" w:rsidP="003658E7">
      <w:pPr>
        <w:rPr>
          <w:rFonts w:ascii="Verdana" w:hAnsi="Verdana"/>
          <w:sz w:val="18"/>
          <w:szCs w:val="18"/>
        </w:rPr>
      </w:pPr>
      <w:r w:rsidRPr="003658E7">
        <w:rPr>
          <w:rFonts w:ascii="Verdana" w:hAnsi="Verdana"/>
          <w:sz w:val="18"/>
          <w:szCs w:val="18"/>
        </w:rPr>
        <w:t xml:space="preserve">Bij de Jeugd heeft Hoofd Opleidingen John </w:t>
      </w:r>
      <w:proofErr w:type="spellStart"/>
      <w:r w:rsidRPr="003658E7">
        <w:rPr>
          <w:rFonts w:ascii="Verdana" w:hAnsi="Verdana"/>
          <w:sz w:val="18"/>
          <w:szCs w:val="18"/>
        </w:rPr>
        <w:t>Bodmann</w:t>
      </w:r>
      <w:proofErr w:type="spellEnd"/>
      <w:r w:rsidRPr="003658E7">
        <w:rPr>
          <w:rFonts w:ascii="Verdana" w:hAnsi="Verdana"/>
          <w:sz w:val="18"/>
          <w:szCs w:val="18"/>
        </w:rPr>
        <w:t xml:space="preserve"> zijn eerste seizoen besteed aan het uitbouwen van de Technische Commissie en het uitwerken van voetbaltechnische plannen. Er liggen conceptplannen voor de jeugd die komende periode verder uitgebreid en geïntegreerd zullen worden tot een herzien integraal Voetbaltechnisch Beleidsplan.</w:t>
      </w:r>
    </w:p>
    <w:p w:rsidR="003658E7" w:rsidRPr="003658E7" w:rsidRDefault="003658E7" w:rsidP="003658E7">
      <w:pPr>
        <w:rPr>
          <w:rFonts w:ascii="Verdana" w:hAnsi="Verdana"/>
          <w:sz w:val="18"/>
          <w:szCs w:val="18"/>
        </w:rPr>
      </w:pPr>
      <w:r w:rsidRPr="003658E7">
        <w:rPr>
          <w:rFonts w:ascii="Verdana" w:hAnsi="Verdana"/>
          <w:sz w:val="18"/>
          <w:szCs w:val="18"/>
        </w:rPr>
        <w:t>De TC-jeugd is op sterkte en heeft zijn rol bij de periodieke beoordeling van spelersontwikkeling en teamindeling dit seizoen helemaal waargemaakt, conform eenduidige en heldere processen. Belangrijk hierbij is te vermelden dat ook voor de MO-teams nu dezelfde processen en structuren toegepast zijn, inclusief deelname aan de TC-jeugd. Ook de Nieuwe-</w:t>
      </w:r>
      <w:proofErr w:type="spellStart"/>
      <w:r w:rsidRPr="003658E7">
        <w:rPr>
          <w:rFonts w:ascii="Verdana" w:hAnsi="Verdana"/>
          <w:sz w:val="18"/>
          <w:szCs w:val="18"/>
        </w:rPr>
        <w:t>Teamsdag</w:t>
      </w:r>
      <w:proofErr w:type="spellEnd"/>
      <w:r w:rsidRPr="003658E7">
        <w:rPr>
          <w:rFonts w:ascii="Verdana" w:hAnsi="Verdana"/>
          <w:sz w:val="18"/>
          <w:szCs w:val="18"/>
        </w:rPr>
        <w:t xml:space="preserve"> (NTD) was wederom succesvol als afsluiting van het oude en opstart van het nieuwe seizoen, en is niet meer weg te denken.</w:t>
      </w:r>
    </w:p>
    <w:p w:rsidR="003658E7" w:rsidRPr="003658E7" w:rsidRDefault="003658E7" w:rsidP="003658E7">
      <w:pPr>
        <w:rPr>
          <w:rFonts w:ascii="Verdana" w:hAnsi="Verdana"/>
          <w:sz w:val="18"/>
          <w:szCs w:val="18"/>
        </w:rPr>
      </w:pPr>
      <w:r w:rsidRPr="003658E7">
        <w:rPr>
          <w:rFonts w:ascii="Verdana" w:hAnsi="Verdana"/>
          <w:sz w:val="18"/>
          <w:szCs w:val="18"/>
        </w:rPr>
        <w:t>Zowel in het najaar als in het voorjaar is er een derde trainingsmoment gefaciliteerd op vrijdagavond door de Voetbalschool Jordy Thomassen. Er was een grote deelname in twee sessies per avond voor de jeugd onderbouw, tegen minimale eigen kosten (deels gesubsidieerd door HVCH). Het enthousiasme was zo groot dat de Voetbalschool ook dit seizoen georganiseerd wordt.</w:t>
      </w:r>
    </w:p>
    <w:p w:rsidR="003658E7" w:rsidRPr="003658E7" w:rsidRDefault="003658E7" w:rsidP="003658E7">
      <w:pPr>
        <w:rPr>
          <w:rFonts w:ascii="Verdana" w:hAnsi="Verdana"/>
          <w:sz w:val="18"/>
          <w:szCs w:val="18"/>
        </w:rPr>
      </w:pPr>
      <w:r w:rsidRPr="003658E7">
        <w:rPr>
          <w:rFonts w:ascii="Verdana" w:hAnsi="Verdana"/>
          <w:sz w:val="18"/>
          <w:szCs w:val="18"/>
        </w:rPr>
        <w:t xml:space="preserve">Naast de Voetbaltechnische kant voor de jeugd onder leiding van HO, kent Voetbalzaken een effectieve ‘Coördinatoren-structuur’. Onder leiding van Hoofd Jeugdzaken (2024-2025 Loes van </w:t>
      </w:r>
      <w:proofErr w:type="spellStart"/>
      <w:r w:rsidRPr="003658E7">
        <w:rPr>
          <w:rFonts w:ascii="Verdana" w:hAnsi="Verdana"/>
          <w:sz w:val="18"/>
          <w:szCs w:val="18"/>
        </w:rPr>
        <w:t>Rijswick</w:t>
      </w:r>
      <w:proofErr w:type="spellEnd"/>
      <w:r w:rsidRPr="003658E7">
        <w:rPr>
          <w:rFonts w:ascii="Verdana" w:hAnsi="Verdana"/>
          <w:sz w:val="18"/>
          <w:szCs w:val="18"/>
        </w:rPr>
        <w:t>) verzorgen de Coördinatoren alle organisatorische en communicatiezaken voor de diverse lichtingen, in communicatie met de</w:t>
      </w:r>
      <w:r>
        <w:rPr>
          <w:rFonts w:ascii="Verdana" w:hAnsi="Verdana"/>
          <w:sz w:val="18"/>
          <w:szCs w:val="18"/>
        </w:rPr>
        <w:t xml:space="preserve"> teamleiding. Het periodiek ‘Coö</w:t>
      </w:r>
      <w:r w:rsidRPr="003658E7">
        <w:rPr>
          <w:rFonts w:ascii="Verdana" w:hAnsi="Verdana"/>
          <w:sz w:val="18"/>
          <w:szCs w:val="18"/>
        </w:rPr>
        <w:t xml:space="preserve">rdinatorenoverleg’ waaraan naast HJZ en de Coördinatoren ook de Wedstrijdsecretarissen, Ledenadministratie en de Binnendienst deelnemen is effectief en efficiënt, zelfs ‘zonder voetbaltechnische kennis’. Diverse processen zijn verbeterd, beschreven en toegepast, onder andere hoe te handelen bij gedragsproblematiek en proeftrainingen. Rollen en verantwoordelijkheden zijn vastgelegd in functieprofielen.      </w:t>
      </w:r>
    </w:p>
    <w:p w:rsidR="003658E7" w:rsidRPr="003658E7" w:rsidRDefault="003658E7" w:rsidP="003658E7">
      <w:pPr>
        <w:rPr>
          <w:rFonts w:ascii="Verdana" w:hAnsi="Verdana"/>
          <w:sz w:val="18"/>
          <w:szCs w:val="18"/>
        </w:rPr>
      </w:pPr>
      <w:r w:rsidRPr="003658E7">
        <w:rPr>
          <w:rFonts w:ascii="Verdana" w:hAnsi="Verdana"/>
          <w:sz w:val="18"/>
          <w:szCs w:val="18"/>
        </w:rPr>
        <w:t>De brede voetbalbasis van HVCH was ook dit seizoen weer zichtbaar bij het ’</w:t>
      </w:r>
      <w:proofErr w:type="spellStart"/>
      <w:r w:rsidRPr="003658E7">
        <w:rPr>
          <w:rFonts w:ascii="Verdana" w:hAnsi="Verdana"/>
          <w:sz w:val="18"/>
          <w:szCs w:val="18"/>
        </w:rPr>
        <w:t>Walking</w:t>
      </w:r>
      <w:proofErr w:type="spellEnd"/>
      <w:r w:rsidRPr="003658E7">
        <w:rPr>
          <w:rFonts w:ascii="Verdana" w:hAnsi="Verdana"/>
          <w:sz w:val="18"/>
          <w:szCs w:val="18"/>
        </w:rPr>
        <w:t xml:space="preserve"> Voetbal’ op de vrijdagochtend en bij de beide G-teams op zaterdag. ‘Sportiviteit en Plezier’ kan haast niet beter </w:t>
      </w:r>
      <w:r w:rsidRPr="003658E7">
        <w:rPr>
          <w:rFonts w:ascii="Verdana" w:hAnsi="Verdana"/>
          <w:sz w:val="18"/>
          <w:szCs w:val="18"/>
        </w:rPr>
        <w:lastRenderedPageBreak/>
        <w:t>tot uitdrukking komen dan bij deze twee voetbalcategorieën. Beide G-teams wisten het seizoen ook nog eens te bekronen met een fraai kampioenschap, gevolgd door een dik verdiende huldiging.</w:t>
      </w:r>
    </w:p>
    <w:p w:rsidR="003658E7" w:rsidRDefault="003658E7" w:rsidP="003658E7">
      <w:pPr>
        <w:rPr>
          <w:rFonts w:ascii="Verdana" w:hAnsi="Verdana"/>
          <w:sz w:val="18"/>
          <w:szCs w:val="18"/>
        </w:rPr>
      </w:pPr>
      <w:r w:rsidRPr="003658E7">
        <w:rPr>
          <w:rFonts w:ascii="Verdana" w:hAnsi="Verdana"/>
          <w:sz w:val="18"/>
          <w:szCs w:val="18"/>
        </w:rPr>
        <w:t>De organisatie van Voetbalzaken is in het seizoen 2024-2025 verder versterkt en ‘staat’. Uitdaging blijft het  vinden van voldoende enthousiaste vrijwilligers om alle functies en rollen in te vullen.</w:t>
      </w:r>
    </w:p>
    <w:p w:rsidR="003658E7" w:rsidRDefault="003658E7" w:rsidP="003658E7">
      <w:pPr>
        <w:rPr>
          <w:rFonts w:ascii="Verdana" w:hAnsi="Verdana"/>
          <w:b/>
          <w:sz w:val="18"/>
          <w:szCs w:val="18"/>
        </w:rPr>
      </w:pPr>
      <w:r w:rsidRPr="003658E7">
        <w:rPr>
          <w:rFonts w:ascii="Verdana" w:hAnsi="Verdana"/>
          <w:b/>
          <w:sz w:val="18"/>
          <w:szCs w:val="18"/>
        </w:rPr>
        <w:t>Financiële zaken</w:t>
      </w:r>
    </w:p>
    <w:p w:rsidR="003658E7" w:rsidRPr="003658E7" w:rsidRDefault="003658E7" w:rsidP="003658E7">
      <w:pPr>
        <w:rPr>
          <w:rFonts w:ascii="Verdana" w:hAnsi="Verdana"/>
          <w:sz w:val="18"/>
          <w:szCs w:val="18"/>
        </w:rPr>
      </w:pPr>
      <w:r w:rsidRPr="003658E7">
        <w:rPr>
          <w:rFonts w:ascii="Verdana" w:hAnsi="Verdana"/>
          <w:sz w:val="18"/>
          <w:szCs w:val="18"/>
        </w:rPr>
        <w:t>In het jaarverslag 2023-2024 spraken we over de financiële kant als zorgpunt. Ondanks de vele tijd en energie die hierin zijn gestoken, zijn deze zorgen in het seizoen 2024-2025 helaas niet minder geworden — misschien zelfs iets groter. Is er reden tot paniek? Nee, dat niet. Maar dat er veranderingen moeten plaatsvinden, en deels al hebben plaatsgevonden, is een gegeven. Net als in het afgelopen seizoen is het resultaat wederom negatief, en dat kan niet lan</w:t>
      </w:r>
      <w:r>
        <w:rPr>
          <w:rFonts w:ascii="Verdana" w:hAnsi="Verdana"/>
          <w:sz w:val="18"/>
          <w:szCs w:val="18"/>
        </w:rPr>
        <w:t>ger zo doorgaan.</w:t>
      </w:r>
    </w:p>
    <w:p w:rsidR="003658E7" w:rsidRPr="003658E7" w:rsidRDefault="003658E7" w:rsidP="003658E7">
      <w:pPr>
        <w:rPr>
          <w:rFonts w:ascii="Verdana" w:hAnsi="Verdana"/>
          <w:sz w:val="18"/>
          <w:szCs w:val="18"/>
        </w:rPr>
      </w:pPr>
      <w:r w:rsidRPr="003658E7">
        <w:rPr>
          <w:rFonts w:ascii="Verdana" w:hAnsi="Verdana"/>
          <w:sz w:val="18"/>
          <w:szCs w:val="18"/>
        </w:rPr>
        <w:t xml:space="preserve">Aan de inkomstenkant hebben we vier belangrijke bronnen: de contributie, het kantineresultaat, sponsoring en overige inkomsten (zoals evenementen, subsidies e.d.). De afgelopen jaren is de post sponsoring flink vooruitgegaan, en deze groei heeft zich ook in het afgelopen seizoen mooi doorgezet — helemaal super dus! In de contributie zien we een kleine stijging, wat komt door de verhoging van de contributie in 2024. Daarnaast zijn er enkele losse succesjes, zoals een mooi bedrag aan BOSA-subsidie en de </w:t>
      </w:r>
      <w:proofErr w:type="spellStart"/>
      <w:r w:rsidRPr="003658E7">
        <w:rPr>
          <w:rFonts w:ascii="Verdana" w:hAnsi="Verdana"/>
          <w:sz w:val="18"/>
          <w:szCs w:val="18"/>
        </w:rPr>
        <w:t>Vetico</w:t>
      </w:r>
      <w:proofErr w:type="spellEnd"/>
      <w:r w:rsidRPr="003658E7">
        <w:rPr>
          <w:rFonts w:ascii="Verdana" w:hAnsi="Verdana"/>
          <w:sz w:val="18"/>
          <w:szCs w:val="18"/>
        </w:rPr>
        <w:t xml:space="preserve">-sportdag, die een enorm succes was en bovendien financieel positief heeft bijgedragen. Een flinke domper was echter het kantineresultaat: enerzijds door lagere verkopen, anderzijds door fors gestegen inkoopprijzen, terwijl de verkoopprijzen sinds </w:t>
      </w:r>
      <w:r>
        <w:rPr>
          <w:rFonts w:ascii="Verdana" w:hAnsi="Verdana"/>
          <w:sz w:val="18"/>
          <w:szCs w:val="18"/>
        </w:rPr>
        <w:t>april 2023 niet waren verhoogd.</w:t>
      </w:r>
    </w:p>
    <w:p w:rsidR="003658E7" w:rsidRDefault="003658E7" w:rsidP="003658E7">
      <w:pPr>
        <w:rPr>
          <w:rFonts w:ascii="Verdana" w:hAnsi="Verdana"/>
          <w:sz w:val="18"/>
          <w:szCs w:val="18"/>
        </w:rPr>
      </w:pPr>
      <w:r w:rsidRPr="003658E7">
        <w:rPr>
          <w:rFonts w:ascii="Verdana" w:hAnsi="Verdana"/>
          <w:sz w:val="18"/>
          <w:szCs w:val="18"/>
        </w:rPr>
        <w:t>Helaas ontkomen we er in de komende seizoenen niet aan om de kantineprijzen te verhogen (reeds doorgevoerd bij de start van seizoen 2025-2026). Ook zal de contributie substantieel moeten worden verhoogd, en moeten we nog kritischer kijken naar de uitgaven dan we nu al doen.</w:t>
      </w:r>
    </w:p>
    <w:p w:rsidR="000C10EF" w:rsidRPr="000C10EF" w:rsidRDefault="000C10EF" w:rsidP="000C10EF">
      <w:pPr>
        <w:rPr>
          <w:rFonts w:ascii="Verdana" w:hAnsi="Verdana"/>
          <w:sz w:val="18"/>
          <w:szCs w:val="18"/>
        </w:rPr>
      </w:pPr>
      <w:r w:rsidRPr="000C10EF">
        <w:rPr>
          <w:rFonts w:ascii="Verdana" w:hAnsi="Verdana"/>
          <w:sz w:val="18"/>
          <w:szCs w:val="18"/>
        </w:rPr>
        <w:t xml:space="preserve">Introductie </w:t>
      </w:r>
      <w:proofErr w:type="spellStart"/>
      <w:r w:rsidRPr="000C10EF">
        <w:rPr>
          <w:rFonts w:ascii="Verdana" w:hAnsi="Verdana"/>
          <w:sz w:val="18"/>
          <w:szCs w:val="18"/>
        </w:rPr>
        <w:t>Taakie</w:t>
      </w:r>
      <w:proofErr w:type="spellEnd"/>
      <w:r w:rsidRPr="000C10EF">
        <w:rPr>
          <w:rFonts w:ascii="Verdana" w:hAnsi="Verdana"/>
          <w:sz w:val="18"/>
          <w:szCs w:val="18"/>
        </w:rPr>
        <w:t xml:space="preserve"> tijdens de NTD. ( Dit is een nieuwe manier van werving vrijwilligers onder onze leden) Door het gebruik van </w:t>
      </w:r>
      <w:proofErr w:type="spellStart"/>
      <w:r w:rsidRPr="000C10EF">
        <w:rPr>
          <w:rFonts w:ascii="Verdana" w:hAnsi="Verdana"/>
          <w:sz w:val="18"/>
          <w:szCs w:val="18"/>
        </w:rPr>
        <w:t>Taakie</w:t>
      </w:r>
      <w:proofErr w:type="spellEnd"/>
      <w:r w:rsidRPr="000C10EF">
        <w:rPr>
          <w:rFonts w:ascii="Verdana" w:hAnsi="Verdana"/>
          <w:sz w:val="18"/>
          <w:szCs w:val="18"/>
        </w:rPr>
        <w:t xml:space="preserve"> bereik je nu leden die we anders misschien mis zouden lopen. Het heeft tot nu toe al een aantal nieuwe vrijwilligers opgeleverd, om alle openstaande vacatures op te kunnen vullen heeft de werving van nieuwe vrijwilligers zeker nog meer de aandacht nodig. </w:t>
      </w:r>
      <w:r w:rsidRPr="000C10EF">
        <w:rPr>
          <w:rFonts w:ascii="Arial" w:hAnsi="Arial" w:cs="Arial"/>
          <w:sz w:val="18"/>
          <w:szCs w:val="18"/>
        </w:rPr>
        <w:t>​</w:t>
      </w:r>
    </w:p>
    <w:p w:rsidR="000C10EF" w:rsidRPr="000C10EF" w:rsidRDefault="000C10EF" w:rsidP="000C10EF">
      <w:pPr>
        <w:rPr>
          <w:rFonts w:ascii="Verdana" w:hAnsi="Verdana"/>
          <w:b/>
          <w:sz w:val="18"/>
          <w:szCs w:val="18"/>
        </w:rPr>
      </w:pPr>
      <w:r w:rsidRPr="000C10EF">
        <w:rPr>
          <w:rFonts w:ascii="Verdana" w:hAnsi="Verdana"/>
          <w:b/>
          <w:sz w:val="18"/>
          <w:szCs w:val="18"/>
        </w:rPr>
        <w:t>Vrijwilligers &amp; organisatie</w:t>
      </w:r>
    </w:p>
    <w:p w:rsidR="000C10EF" w:rsidRPr="000C10EF" w:rsidRDefault="000C10EF" w:rsidP="000C10EF">
      <w:pPr>
        <w:rPr>
          <w:rFonts w:ascii="Verdana" w:hAnsi="Verdana"/>
          <w:sz w:val="18"/>
          <w:szCs w:val="18"/>
        </w:rPr>
      </w:pPr>
      <w:r>
        <w:rPr>
          <w:rFonts w:ascii="Verdana" w:hAnsi="Verdana"/>
          <w:sz w:val="18"/>
          <w:szCs w:val="18"/>
        </w:rPr>
        <w:t>Vorig seizoen is Wendy Lodder gestart als aspirant bestuurslid vrijwilligers &amp;organisatie. Deze eerste periode heeft in het teken gestaan van kennismaken met zowel de vereniging als onze ketenpartners. Zo zijn de contacten met Ons Welzijn opnieuw aangehaald. Ons Welzijn heeft een vacaturebank voor vrijwilligers. Daarnaast hebben de vacatures op de website een update gekregen. Via deze wegen hoopt HVCH mensen te bereiken die nog niet verbonden zijn aan de vereniging</w:t>
      </w:r>
      <w:r w:rsidRPr="000C10EF">
        <w:rPr>
          <w:rFonts w:ascii="Verdana" w:hAnsi="Verdana"/>
          <w:sz w:val="18"/>
          <w:szCs w:val="18"/>
        </w:rPr>
        <w:t>.</w:t>
      </w:r>
    </w:p>
    <w:p w:rsidR="000C10EF" w:rsidRDefault="000C10EF" w:rsidP="000C10EF">
      <w:pPr>
        <w:rPr>
          <w:rFonts w:ascii="Verdana" w:hAnsi="Verdana"/>
          <w:sz w:val="18"/>
          <w:szCs w:val="18"/>
        </w:rPr>
      </w:pPr>
      <w:r>
        <w:rPr>
          <w:rFonts w:ascii="Verdana" w:hAnsi="Verdana"/>
          <w:sz w:val="18"/>
          <w:szCs w:val="18"/>
        </w:rPr>
        <w:t xml:space="preserve">Wendy sluit namens HVCH ook aan bij het </w:t>
      </w:r>
      <w:r w:rsidRPr="000C10EF">
        <w:rPr>
          <w:rFonts w:ascii="Verdana" w:hAnsi="Verdana"/>
          <w:sz w:val="18"/>
          <w:szCs w:val="18"/>
        </w:rPr>
        <w:t xml:space="preserve">inwonersnetwerk Heesch, </w:t>
      </w:r>
      <w:r>
        <w:rPr>
          <w:rFonts w:ascii="Verdana" w:hAnsi="Verdana"/>
          <w:sz w:val="18"/>
          <w:szCs w:val="18"/>
        </w:rPr>
        <w:t xml:space="preserve">de </w:t>
      </w:r>
      <w:r w:rsidRPr="000C10EF">
        <w:rPr>
          <w:rFonts w:ascii="Verdana" w:hAnsi="Verdana"/>
          <w:sz w:val="18"/>
          <w:szCs w:val="18"/>
        </w:rPr>
        <w:t xml:space="preserve">thematafel vrijwilligers.                                                         Door verbinding te zoeken met andere organisatie / verenigingen binnen Heesch </w:t>
      </w:r>
      <w:r>
        <w:rPr>
          <w:rFonts w:ascii="Verdana" w:hAnsi="Verdana"/>
          <w:sz w:val="18"/>
          <w:szCs w:val="18"/>
        </w:rPr>
        <w:t>hoopt HVCH het netwerk en de samenwerking met anderen te verbreden</w:t>
      </w:r>
      <w:r w:rsidRPr="000C10EF">
        <w:rPr>
          <w:rFonts w:ascii="Verdana" w:hAnsi="Verdana"/>
          <w:sz w:val="18"/>
          <w:szCs w:val="18"/>
        </w:rPr>
        <w:t xml:space="preserve">. </w:t>
      </w:r>
    </w:p>
    <w:p w:rsidR="000C10EF" w:rsidRPr="000C10EF" w:rsidRDefault="000C10EF" w:rsidP="000C10EF">
      <w:pPr>
        <w:rPr>
          <w:rFonts w:ascii="Verdana" w:hAnsi="Verdana"/>
          <w:sz w:val="18"/>
          <w:szCs w:val="18"/>
        </w:rPr>
      </w:pPr>
      <w:r>
        <w:rPr>
          <w:rFonts w:ascii="Verdana" w:hAnsi="Verdana"/>
          <w:sz w:val="18"/>
          <w:szCs w:val="18"/>
        </w:rPr>
        <w:t xml:space="preserve">Bij de NTD is </w:t>
      </w:r>
      <w:proofErr w:type="spellStart"/>
      <w:r>
        <w:rPr>
          <w:rFonts w:ascii="Verdana" w:hAnsi="Verdana"/>
          <w:sz w:val="18"/>
          <w:szCs w:val="18"/>
        </w:rPr>
        <w:t>Taakie</w:t>
      </w:r>
      <w:proofErr w:type="spellEnd"/>
      <w:r>
        <w:rPr>
          <w:rFonts w:ascii="Verdana" w:hAnsi="Verdana"/>
          <w:sz w:val="18"/>
          <w:szCs w:val="18"/>
        </w:rPr>
        <w:t xml:space="preserve"> onder onze leden geïntroduceerd. Dit is een </w:t>
      </w:r>
      <w:r w:rsidRPr="000C10EF">
        <w:rPr>
          <w:rFonts w:ascii="Verdana" w:hAnsi="Verdana"/>
          <w:sz w:val="18"/>
          <w:szCs w:val="18"/>
        </w:rPr>
        <w:t>nieuwe manier van werving vrijwilligers onder onze leden</w:t>
      </w:r>
      <w:r>
        <w:rPr>
          <w:rFonts w:ascii="Verdana" w:hAnsi="Verdana"/>
          <w:sz w:val="18"/>
          <w:szCs w:val="18"/>
        </w:rPr>
        <w:t>.</w:t>
      </w:r>
      <w:r w:rsidRPr="000C10EF">
        <w:rPr>
          <w:rFonts w:ascii="Verdana" w:hAnsi="Verdana"/>
          <w:sz w:val="18"/>
          <w:szCs w:val="18"/>
        </w:rPr>
        <w:t xml:space="preserve"> Door het gebruik van </w:t>
      </w:r>
      <w:proofErr w:type="spellStart"/>
      <w:r w:rsidRPr="000C10EF">
        <w:rPr>
          <w:rFonts w:ascii="Verdana" w:hAnsi="Verdana"/>
          <w:sz w:val="18"/>
          <w:szCs w:val="18"/>
        </w:rPr>
        <w:t>Taakie</w:t>
      </w:r>
      <w:proofErr w:type="spellEnd"/>
      <w:r w:rsidRPr="000C10EF">
        <w:rPr>
          <w:rFonts w:ascii="Verdana" w:hAnsi="Verdana"/>
          <w:sz w:val="18"/>
          <w:szCs w:val="18"/>
        </w:rPr>
        <w:t xml:space="preserve"> </w:t>
      </w:r>
      <w:r>
        <w:rPr>
          <w:rFonts w:ascii="Verdana" w:hAnsi="Verdana"/>
          <w:sz w:val="18"/>
          <w:szCs w:val="18"/>
        </w:rPr>
        <w:t>worden leden bereikt voor de werving van vrijwilligerstaken die we anders zouden mislopen. Di</w:t>
      </w:r>
      <w:r w:rsidRPr="000C10EF">
        <w:rPr>
          <w:rFonts w:ascii="Verdana" w:hAnsi="Verdana"/>
          <w:sz w:val="18"/>
          <w:szCs w:val="18"/>
        </w:rPr>
        <w:t xml:space="preserve">t heeft tot nu toe al een aantal </w:t>
      </w:r>
      <w:r>
        <w:rPr>
          <w:rFonts w:ascii="Verdana" w:hAnsi="Verdana"/>
          <w:sz w:val="18"/>
          <w:szCs w:val="18"/>
        </w:rPr>
        <w:t>nieuwe vrijwilligers opgeleverd.</w:t>
      </w:r>
      <w:r w:rsidRPr="000C10EF">
        <w:rPr>
          <w:rFonts w:ascii="Verdana" w:hAnsi="Verdana"/>
          <w:sz w:val="18"/>
          <w:szCs w:val="18"/>
        </w:rPr>
        <w:t xml:space="preserve"> </w:t>
      </w:r>
      <w:r>
        <w:rPr>
          <w:rFonts w:ascii="Verdana" w:hAnsi="Verdana"/>
          <w:sz w:val="18"/>
          <w:szCs w:val="18"/>
        </w:rPr>
        <w:t>O</w:t>
      </w:r>
      <w:r w:rsidRPr="000C10EF">
        <w:rPr>
          <w:rFonts w:ascii="Verdana" w:hAnsi="Verdana"/>
          <w:sz w:val="18"/>
          <w:szCs w:val="18"/>
        </w:rPr>
        <w:t>m alle openstaande vacatures op te kunnen vullen heeft de werving van nieuwe vrijwilligers zeker nog meer de aandacht nodig.</w:t>
      </w:r>
    </w:p>
    <w:p w:rsidR="000C10EF" w:rsidRDefault="000C10EF" w:rsidP="000C10EF">
      <w:pPr>
        <w:rPr>
          <w:rFonts w:ascii="Verdana" w:hAnsi="Verdana"/>
          <w:sz w:val="18"/>
          <w:szCs w:val="18"/>
        </w:rPr>
      </w:pPr>
      <w:r>
        <w:rPr>
          <w:rFonts w:ascii="Verdana" w:hAnsi="Verdana"/>
          <w:sz w:val="18"/>
          <w:szCs w:val="18"/>
        </w:rPr>
        <w:t xml:space="preserve">Daarnaast worden er nog altijd diverse jeugdevenementen georganiseerd. Zo is er op zondagen bij thuiswedstrijden weer een pupil van de week. </w:t>
      </w:r>
      <w:r w:rsidRPr="000C10EF">
        <w:rPr>
          <w:rFonts w:ascii="Verdana" w:hAnsi="Verdana"/>
          <w:sz w:val="18"/>
          <w:szCs w:val="18"/>
        </w:rPr>
        <w:t>Dit evenement wordt door de kinderen en o</w:t>
      </w:r>
      <w:r w:rsidR="006F4E65">
        <w:rPr>
          <w:rFonts w:ascii="Verdana" w:hAnsi="Verdana"/>
          <w:sz w:val="18"/>
          <w:szCs w:val="18"/>
        </w:rPr>
        <w:t>uders heel positief ontvangen.</w:t>
      </w:r>
    </w:p>
    <w:p w:rsidR="006F4E65" w:rsidRPr="006F4E65" w:rsidRDefault="006F4E65" w:rsidP="000C10EF">
      <w:pPr>
        <w:rPr>
          <w:rFonts w:ascii="Verdana" w:hAnsi="Verdana"/>
          <w:b/>
          <w:sz w:val="18"/>
          <w:szCs w:val="18"/>
        </w:rPr>
      </w:pPr>
      <w:r w:rsidRPr="006F4E65">
        <w:rPr>
          <w:rFonts w:ascii="Verdana" w:hAnsi="Verdana"/>
          <w:b/>
          <w:sz w:val="18"/>
          <w:szCs w:val="18"/>
        </w:rPr>
        <w:t>Facilitaire zaken</w:t>
      </w:r>
    </w:p>
    <w:p w:rsidR="006F4E65" w:rsidRPr="006F4E65" w:rsidRDefault="006F4E65" w:rsidP="006F4E65">
      <w:pPr>
        <w:rPr>
          <w:rFonts w:ascii="Verdana" w:hAnsi="Verdana"/>
          <w:sz w:val="18"/>
          <w:szCs w:val="18"/>
        </w:rPr>
      </w:pPr>
      <w:r>
        <w:rPr>
          <w:rFonts w:ascii="Verdana" w:hAnsi="Verdana"/>
          <w:sz w:val="18"/>
          <w:szCs w:val="18"/>
        </w:rPr>
        <w:t>B</w:t>
      </w:r>
      <w:bookmarkStart w:id="0" w:name="_GoBack"/>
      <w:bookmarkEnd w:id="0"/>
      <w:r w:rsidRPr="006F4E65">
        <w:rPr>
          <w:rFonts w:ascii="Verdana" w:hAnsi="Verdana"/>
          <w:sz w:val="18"/>
          <w:szCs w:val="18"/>
        </w:rPr>
        <w:t>innen het domein facilitaire zaken zijn de volgende doelen bereikt:</w:t>
      </w:r>
    </w:p>
    <w:p w:rsidR="006F4E65" w:rsidRPr="006F4E65" w:rsidRDefault="006F4E65" w:rsidP="006F4E65">
      <w:pPr>
        <w:numPr>
          <w:ilvl w:val="0"/>
          <w:numId w:val="1"/>
        </w:numPr>
        <w:rPr>
          <w:rFonts w:ascii="Verdana" w:hAnsi="Verdana"/>
          <w:sz w:val="18"/>
          <w:szCs w:val="18"/>
        </w:rPr>
      </w:pPr>
      <w:r w:rsidRPr="006F4E65">
        <w:rPr>
          <w:rFonts w:ascii="Verdana" w:hAnsi="Verdana"/>
          <w:sz w:val="18"/>
          <w:szCs w:val="18"/>
        </w:rPr>
        <w:t>De sloten van de lockers en de ballenrekken zijn vervangen voor cijfersloten, hetgeen in het operationeel beheer een behoorlijk aantal vrijwilligers uren bespaart.</w:t>
      </w:r>
    </w:p>
    <w:p w:rsidR="006F4E65" w:rsidRPr="006F4E65" w:rsidRDefault="006F4E65" w:rsidP="006F4E65">
      <w:pPr>
        <w:numPr>
          <w:ilvl w:val="0"/>
          <w:numId w:val="1"/>
        </w:numPr>
        <w:rPr>
          <w:rFonts w:ascii="Verdana" w:hAnsi="Verdana"/>
          <w:sz w:val="18"/>
          <w:szCs w:val="18"/>
        </w:rPr>
      </w:pPr>
      <w:r w:rsidRPr="006F4E65">
        <w:rPr>
          <w:rFonts w:ascii="Verdana" w:hAnsi="Verdana"/>
          <w:sz w:val="18"/>
          <w:szCs w:val="18"/>
        </w:rPr>
        <w:lastRenderedPageBreak/>
        <w:t>Het proces met betrekking tot de uitgifte van kleding en materialen voor de jeugdteams is geoptimaliseerd. Dat heeft er toe bijgedragen dat het beter verloopt en de hoeveelheid tijd, die er mee gemoeid gaat, is gereduceerd.</w:t>
      </w:r>
    </w:p>
    <w:p w:rsidR="006F4E65" w:rsidRPr="006F4E65" w:rsidRDefault="006F4E65" w:rsidP="006F4E65">
      <w:pPr>
        <w:numPr>
          <w:ilvl w:val="0"/>
          <w:numId w:val="1"/>
        </w:numPr>
        <w:rPr>
          <w:rFonts w:ascii="Verdana" w:hAnsi="Verdana"/>
          <w:sz w:val="18"/>
          <w:szCs w:val="18"/>
        </w:rPr>
      </w:pPr>
      <w:r w:rsidRPr="006F4E65">
        <w:rPr>
          <w:rFonts w:ascii="Verdana" w:hAnsi="Verdana"/>
          <w:sz w:val="18"/>
          <w:szCs w:val="18"/>
        </w:rPr>
        <w:t>Een aantal jeugdgoals zijn gelast en verstevigd en daarmee veiliger gemaakt.</w:t>
      </w:r>
    </w:p>
    <w:p w:rsidR="006F4E65" w:rsidRPr="006F4E65" w:rsidRDefault="006F4E65" w:rsidP="006F4E65">
      <w:pPr>
        <w:numPr>
          <w:ilvl w:val="0"/>
          <w:numId w:val="1"/>
        </w:numPr>
        <w:rPr>
          <w:rFonts w:ascii="Verdana" w:hAnsi="Verdana"/>
          <w:sz w:val="18"/>
          <w:szCs w:val="18"/>
        </w:rPr>
      </w:pPr>
      <w:r w:rsidRPr="006F4E65">
        <w:rPr>
          <w:rFonts w:ascii="Verdana" w:hAnsi="Verdana"/>
          <w:sz w:val="18"/>
          <w:szCs w:val="18"/>
        </w:rPr>
        <w:t>De verouderde verlichting van veld 6 is vervangen voor energiezuinige ledverlichting.</w:t>
      </w:r>
    </w:p>
    <w:p w:rsidR="006F4E65" w:rsidRPr="006F4E65" w:rsidRDefault="006F4E65" w:rsidP="006F4E65">
      <w:pPr>
        <w:numPr>
          <w:ilvl w:val="0"/>
          <w:numId w:val="1"/>
        </w:numPr>
        <w:rPr>
          <w:rFonts w:ascii="Verdana" w:hAnsi="Verdana"/>
          <w:sz w:val="18"/>
          <w:szCs w:val="18"/>
        </w:rPr>
      </w:pPr>
      <w:r w:rsidRPr="006F4E65">
        <w:rPr>
          <w:rFonts w:ascii="Verdana" w:hAnsi="Verdana"/>
          <w:sz w:val="18"/>
          <w:szCs w:val="18"/>
        </w:rPr>
        <w:t xml:space="preserve">Voor de aanschaf van materialen, de verlichting van veld 6 en het </w:t>
      </w:r>
      <w:proofErr w:type="spellStart"/>
      <w:r w:rsidRPr="006F4E65">
        <w:rPr>
          <w:rFonts w:ascii="Verdana" w:hAnsi="Verdana"/>
          <w:sz w:val="18"/>
          <w:szCs w:val="18"/>
        </w:rPr>
        <w:t>ledscherm</w:t>
      </w:r>
      <w:proofErr w:type="spellEnd"/>
      <w:r w:rsidRPr="006F4E65">
        <w:rPr>
          <w:rFonts w:ascii="Verdana" w:hAnsi="Verdana"/>
          <w:sz w:val="18"/>
          <w:szCs w:val="18"/>
        </w:rPr>
        <w:t xml:space="preserve"> bij het hoofdveld is </w:t>
      </w:r>
      <w:proofErr w:type="spellStart"/>
      <w:r w:rsidRPr="006F4E65">
        <w:rPr>
          <w:rFonts w:ascii="Verdana" w:hAnsi="Verdana"/>
          <w:sz w:val="18"/>
          <w:szCs w:val="18"/>
        </w:rPr>
        <w:t>bosa</w:t>
      </w:r>
      <w:proofErr w:type="spellEnd"/>
      <w:r w:rsidRPr="006F4E65">
        <w:rPr>
          <w:rFonts w:ascii="Verdana" w:hAnsi="Verdana"/>
          <w:sz w:val="18"/>
          <w:szCs w:val="18"/>
        </w:rPr>
        <w:t xml:space="preserve"> subsidie aangevraagd en ontvangen.</w:t>
      </w:r>
    </w:p>
    <w:p w:rsidR="003658E7" w:rsidRPr="003658E7" w:rsidRDefault="003658E7" w:rsidP="003658E7">
      <w:pPr>
        <w:rPr>
          <w:rFonts w:ascii="Verdana" w:hAnsi="Verdana"/>
          <w:sz w:val="18"/>
          <w:szCs w:val="18"/>
        </w:rPr>
      </w:pPr>
    </w:p>
    <w:sectPr w:rsidR="003658E7" w:rsidRPr="003658E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8893080"/>
    <w:multiLevelType w:val="multilevel"/>
    <w:tmpl w:val="DBCCE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58E7"/>
    <w:rsid w:val="000C10EF"/>
    <w:rsid w:val="001327ED"/>
    <w:rsid w:val="003658E7"/>
    <w:rsid w:val="00663FC6"/>
    <w:rsid w:val="006F4E6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03E019"/>
  <w15:chartTrackingRefBased/>
  <w15:docId w15:val="{60BFF4DF-6679-49ED-941C-85EE230A6C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5473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3</Pages>
  <Words>1339</Words>
  <Characters>7369</Characters>
  <Application>Microsoft Office Word</Application>
  <DocSecurity>0</DocSecurity>
  <Lines>61</Lines>
  <Paragraphs>17</Paragraphs>
  <ScaleCrop>false</ScaleCrop>
  <HeadingPairs>
    <vt:vector size="2" baseType="variant">
      <vt:variant>
        <vt:lpstr>Titel</vt:lpstr>
      </vt:variant>
      <vt:variant>
        <vt:i4>1</vt:i4>
      </vt:variant>
    </vt:vector>
  </HeadingPairs>
  <TitlesOfParts>
    <vt:vector size="1" baseType="lpstr">
      <vt:lpstr/>
    </vt:vector>
  </TitlesOfParts>
  <Company>SSC-I</Company>
  <LinksUpToDate>false</LinksUpToDate>
  <CharactersWithSpaces>8691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Gebruiker</dc:creator>
  <cp:keywords/>
  <dc:description/>
  <cp:lastModifiedBy>Gebruiker</cp:lastModifiedBy>
  <cp:revision>2</cp:revision>
  <dcterms:created xsi:type="dcterms:W3CDTF">2025-11-07T11:38:00Z</dcterms:created>
  <dcterms:modified xsi:type="dcterms:W3CDTF">2025-11-11T14:32:00Z</dcterms:modified>
</cp:coreProperties>
</file>